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B6" w:rsidRDefault="00D20BB6" w:rsidP="00D20BB6">
      <w:pPr>
        <w:spacing w:line="240" w:lineRule="atLeast"/>
        <w:ind w:left="612" w:firstLine="2268"/>
        <w:jc w:val="both"/>
        <w:rPr>
          <w:b/>
          <w:i/>
          <w:sz w:val="28"/>
          <w:szCs w:val="28"/>
        </w:rPr>
      </w:pPr>
    </w:p>
    <w:p w:rsidR="00C52EF1" w:rsidRDefault="00C52EF1" w:rsidP="00D20BB6">
      <w:pPr>
        <w:spacing w:line="240" w:lineRule="atLeast"/>
        <w:ind w:left="612" w:firstLine="2268"/>
        <w:jc w:val="both"/>
        <w:rPr>
          <w:b/>
          <w:i/>
          <w:sz w:val="28"/>
          <w:szCs w:val="28"/>
        </w:rPr>
      </w:pPr>
    </w:p>
    <w:p w:rsidR="00C52EF1" w:rsidRPr="00E43FEA" w:rsidRDefault="00C52EF1" w:rsidP="00D20BB6">
      <w:pPr>
        <w:spacing w:line="240" w:lineRule="atLeast"/>
        <w:ind w:left="612" w:firstLine="2268"/>
        <w:jc w:val="both"/>
        <w:rPr>
          <w:b/>
          <w:i/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left="612" w:firstLine="2268"/>
        <w:jc w:val="both"/>
        <w:rPr>
          <w:b/>
          <w:i/>
          <w:sz w:val="28"/>
          <w:szCs w:val="28"/>
        </w:rPr>
      </w:pPr>
      <w:r w:rsidRPr="00E43FEA">
        <w:rPr>
          <w:b/>
          <w:i/>
          <w:sz w:val="28"/>
          <w:szCs w:val="28"/>
        </w:rPr>
        <w:t>PORTARIA Nº 04/2022</w:t>
      </w:r>
    </w:p>
    <w:p w:rsidR="00D20BB6" w:rsidRPr="00E43FEA" w:rsidRDefault="00D20BB6" w:rsidP="00D20BB6">
      <w:pPr>
        <w:spacing w:line="240" w:lineRule="atLeast"/>
        <w:ind w:firstLine="2268"/>
        <w:jc w:val="both"/>
        <w:rPr>
          <w:b/>
          <w:i/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firstLine="2268"/>
        <w:jc w:val="both"/>
        <w:rPr>
          <w:b/>
          <w:i/>
          <w:sz w:val="28"/>
          <w:szCs w:val="28"/>
        </w:rPr>
      </w:pPr>
      <w:r w:rsidRPr="00E43FEA">
        <w:rPr>
          <w:b/>
          <w:i/>
          <w:sz w:val="28"/>
          <w:szCs w:val="28"/>
        </w:rPr>
        <w:tab/>
      </w:r>
      <w:r w:rsidRPr="00E43FEA">
        <w:rPr>
          <w:b/>
          <w:i/>
          <w:sz w:val="28"/>
          <w:szCs w:val="28"/>
        </w:rPr>
        <w:tab/>
      </w:r>
      <w:r w:rsidRPr="00E43FEA">
        <w:rPr>
          <w:b/>
          <w:i/>
          <w:sz w:val="28"/>
          <w:szCs w:val="28"/>
        </w:rPr>
        <w:tab/>
        <w:t>DE 26 DE SETEMBRO DE 2022</w:t>
      </w:r>
    </w:p>
    <w:p w:rsidR="00D20BB6" w:rsidRPr="00E43FEA" w:rsidRDefault="00D20BB6" w:rsidP="00D20BB6">
      <w:pPr>
        <w:spacing w:line="240" w:lineRule="atLeast"/>
        <w:ind w:firstLine="2268"/>
        <w:jc w:val="both"/>
        <w:rPr>
          <w:b/>
          <w:i/>
          <w:sz w:val="28"/>
          <w:szCs w:val="28"/>
        </w:rPr>
      </w:pPr>
    </w:p>
    <w:p w:rsidR="00D20BB6" w:rsidRPr="00E43FEA" w:rsidRDefault="00D20BB6" w:rsidP="00D20BB6">
      <w:pPr>
        <w:tabs>
          <w:tab w:val="left" w:pos="8505"/>
        </w:tabs>
        <w:spacing w:line="240" w:lineRule="atLeast"/>
        <w:ind w:left="3600" w:right="283" w:firstLine="3"/>
        <w:jc w:val="both"/>
        <w:rPr>
          <w:b/>
          <w:i/>
          <w:sz w:val="28"/>
          <w:szCs w:val="28"/>
        </w:rPr>
      </w:pPr>
      <w:r w:rsidRPr="00E43FEA">
        <w:rPr>
          <w:b/>
          <w:i/>
          <w:sz w:val="28"/>
          <w:szCs w:val="28"/>
        </w:rPr>
        <w:t xml:space="preserve">DISCIPLINA OS TRABALHOS DOS FISCAIS E GESTORES DE CONTRATO/ATA DE REGISTRO DE PREÇOS”.  </w:t>
      </w:r>
      <w:r w:rsidRPr="00E43FEA">
        <w:rPr>
          <w:b/>
          <w:i/>
          <w:sz w:val="28"/>
          <w:szCs w:val="28"/>
        </w:rPr>
        <w:tab/>
      </w:r>
      <w:r w:rsidRPr="00E43FEA">
        <w:rPr>
          <w:b/>
          <w:i/>
          <w:sz w:val="28"/>
          <w:szCs w:val="28"/>
        </w:rPr>
        <w:tab/>
      </w:r>
      <w:r w:rsidRPr="00E43FEA">
        <w:rPr>
          <w:b/>
          <w:i/>
          <w:sz w:val="28"/>
          <w:szCs w:val="28"/>
        </w:rPr>
        <w:tab/>
      </w:r>
    </w:p>
    <w:p w:rsidR="00D20BB6" w:rsidRPr="00E43FEA" w:rsidRDefault="00D20BB6" w:rsidP="00D20BB6">
      <w:pPr>
        <w:spacing w:line="240" w:lineRule="atLeast"/>
        <w:ind w:firstLine="2268"/>
        <w:jc w:val="both"/>
        <w:rPr>
          <w:b/>
          <w:i/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firstLine="2268"/>
        <w:jc w:val="both"/>
        <w:rPr>
          <w:b/>
          <w:i/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b/>
          <w:i/>
          <w:sz w:val="28"/>
          <w:szCs w:val="28"/>
        </w:rPr>
        <w:t xml:space="preserve">LUCIANO ANDRÉ VARGAS, </w:t>
      </w:r>
      <w:r w:rsidRPr="00E43FEA">
        <w:rPr>
          <w:sz w:val="28"/>
          <w:szCs w:val="28"/>
        </w:rPr>
        <w:t xml:space="preserve">Presidente da Câmara de Vereadores do Município de Mato Leitão, Estado do Rio Grande do Sul, no uso de suas atribuições legais e com base na Legislação vigente, </w:t>
      </w:r>
    </w:p>
    <w:p w:rsidR="00D20BB6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CONSIDERANDO a Constituição Federal que, no artigo 37, cita os princípios que regem a administração pública, sendo estes legalidade, impessoalidade, moralidade, publicidade e eficiência;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CONSIDERANDO o disposto nos artigos 58, III e 67 da Lei Federal 8.666/93, a Lei de Licitações, a qual confere à administração a prerrogativa de fiscalizar e acompanhar a execução dos contratos, por um representante previamente designado;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CONSIDERANDO que a administração pública tem o poder-dever de planejar, gerenciar, acompanhar e fiscalizar a atuação da contratada, de modo a garantir o adimplemento do objeto contratado, bem como detectar antecipadamente práticas em desconformidade ou defeituosas (Acórdão TCU nº1632/2009);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CONSIDERANDO a necessidade de padronização dos procedimentos atinentes à gestão e à fiscalização dos contratos administrativos e atas de registro de preços, bem como da diferenciação das atividades dos fiscais e gestores de contrato;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b/>
          <w:sz w:val="28"/>
          <w:szCs w:val="28"/>
        </w:rPr>
        <w:t>RESOLVE:</w:t>
      </w:r>
      <w:r w:rsidRPr="00E43FEA">
        <w:rPr>
          <w:sz w:val="28"/>
          <w:szCs w:val="28"/>
        </w:rPr>
        <w:t xml:space="preserve"> Disciplinar os trabalhos dos fiscais e gestores de contrato/ata de registro de preços da seguinte forma: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C52EF1" w:rsidRDefault="00C52EF1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DAS DISPOSIÇÕES PRELIMINARES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1° A fiscalização e acompanhamento dos contratos é exigência legal, sendo, portanto, obrigatória para todos os contratos e atas de registro de preços da Câmara Municipal de Vereadores de Mato Leitão.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2° A fiscalização e acompanhamento da execução dos contratos será de forma ampla, contínua e eficiente, agindo de modo corretivo e especialmente preventivo em relação aos eventos anômalos.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3° A fiscalização dos contratos visa: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 - Materializar os objetivos da licitação;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II- Observar a correta execução dos contratos;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III- Corrigir tempestivamente possíveis falhas;    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IV - Validar o processo de liquidação da despesa pública;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V - Garantir que o objeto contratado seja eficiente para a administração pública;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VI - Contribuir com a melhoria dos futuros processos de aquisição governamental.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DO FISCAL DE CONTRATO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4° O fiscal de contrato é o representante da administração especialmente designado por portaria para acompanhar e fiscalizar os contratos de forma sistemática, objetivando a verificação e o cumprimento das disposições contratuais, técnicas e administrativas em todos os seus aspectos.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§ 1º A designação do fiscal do contrato será anterior à publicação do contrato ou ata de registro de preços, devendo seu nome constar em cláusula contratual.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§ 2° O fiscal de contrato anotará em registro próprio todas as ocorrências relacionadas à execução do contrato, determinando o que for necessário à regularização das faltas ou defeitos observados. </w:t>
      </w:r>
    </w:p>
    <w:p w:rsidR="00904386" w:rsidRDefault="0090438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904386" w:rsidRPr="00E43FEA" w:rsidRDefault="0090438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C52EF1" w:rsidRDefault="00C52EF1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C52EF1" w:rsidRPr="00E43FEA" w:rsidRDefault="00C52EF1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>§ 3º As decisões e providências que ultrapassarem a competência do fiscal de contrato deverão ser solicitadas ao gestor de contrato em tempo hábil para a adoção das medidas convenientes.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5° O fiscal de contrato atuará especialmente de modo preventivo, com planejamento consistente, acompanhando a execução contratual desde designação até o encerramento das obrigações com a empresa contratada.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6° O fiscal de contrato deve: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 - Ler atentamente o contrato, tendo pleno conhecimento de suas cláusulas e anotar em registro próprio as ocorrências;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II - Esclarecer dúvidas do preposto/representante da contratada que estiverem sob a sua alçada, encaminhando às áreas competentes os problemas que surgirem quando lhe faltar competência;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III- Verificar a execução do objeto contratual, proceder a sua medição e formalizar a atestação. Em caso de dúvidas, buscar auxílio para efetuar corretamente a medição/atestação;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IV - Antecipar-se a situações que afetam a relação contratual (granizo, chuva, etc.);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V - Notificar à contratada qualquer ocorrência desconforme com as cláusulas contratuais, sempre por escrito e com recebimento;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VI - Receber e encaminhar imediatamente as faturas e notas fiscais devidamente atestadas ao setor competente, observando previamente se estas referem-se ao objeto que foi efetivamente contratado;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VII - Procurar auxílio nas áreas competentes em caso de dúvidas técnicas, administrativas ou jurídicas;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VIII - Em se tratando de obras e serviços de engenharia, receber provisoriamente o objeto do contrato, no prazo estabelecido, mediante termo circunstanciado assinado pelas partes;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IX - Fiscalizar a manutenção, pela contratada, das condições de sua habilitação e qualificação com a solicitação de documentos necessários; </w:t>
      </w:r>
    </w:p>
    <w:p w:rsidR="00D20BB6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X - Rejeitar bens e serviços que estejam em desacordo com as especificações do objeto contratado. A ação do fiscal, nestes casos, deverá observar o que reza o termo do contrato e/ou o ato convocatório da licitação, principalmente em relação ao prazo ali previsto; </w:t>
      </w:r>
    </w:p>
    <w:p w:rsidR="00904386" w:rsidRDefault="0090438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904386" w:rsidRPr="00E43FEA" w:rsidRDefault="0090438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C52EF1" w:rsidRDefault="00C52EF1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XI - Verificar e solicitar ao gestor de contratos a aplicação das penalidades;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XII - Verificar se todas as certidões, no processo de pagamento, estão válidas;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XIII - Atestar as notas e documentos entregues pela contratada.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XIV - Colaborar com a melhoria contínua no processo de compras, quantitativa e qualitativamente;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7° O fiscal de contrato é o servidor que deve atestar as notas, pois as funções de atesto e fiscalização são indissociáveis (Acórdão TCU nº3102/2011).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8° O fiscal de contrato pode ter suplente nos períodos nos quais estiver indisponível à administração pública (férias, licenças, afastamento ou outro).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9° O servidor não pode recusar a designação para ser fiscal de contrato, por não se tratar de ordem ilegal, podendo, no entanto, expor motivos, deficiências ou limitações que podem </w:t>
      </w:r>
      <w:proofErr w:type="spellStart"/>
      <w:r w:rsidRPr="00E43FEA">
        <w:rPr>
          <w:sz w:val="28"/>
          <w:szCs w:val="28"/>
        </w:rPr>
        <w:t>impedí-lo</w:t>
      </w:r>
      <w:proofErr w:type="spellEnd"/>
      <w:r w:rsidRPr="00E43FEA">
        <w:rPr>
          <w:sz w:val="28"/>
          <w:szCs w:val="28"/>
        </w:rPr>
        <w:t xml:space="preserve"> de cumprir diligentemente suas funções para seu superior hierárquico, cabendo a decisão a este último, de forma fundamentada.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10 A responsabilização do fiscal de contrato, prevista no artigo 82 da Lei Federal 8.666/93, Lei de Licitações e Contratos, é de natureza administrativa, civil e criminal.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DO GESTOR DE CONTRATO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11 O gestor de contrato é a quem compete as decisões que ultrapassam o nível de competência do fiscal de contrato, o qual possui o serviço administrativo de gerenciamento de todos os contratos celebrados.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12 A função de gestor de contratos será desempenhada </w:t>
      </w:r>
      <w:r w:rsidRPr="00904386">
        <w:rPr>
          <w:sz w:val="28"/>
          <w:szCs w:val="28"/>
        </w:rPr>
        <w:t xml:space="preserve">pelo Setor de Gestão Administrativa, vinculado </w:t>
      </w:r>
      <w:r w:rsidR="00904386" w:rsidRPr="00904386">
        <w:rPr>
          <w:sz w:val="28"/>
          <w:szCs w:val="28"/>
        </w:rPr>
        <w:t>ao Presidente da C</w:t>
      </w:r>
      <w:r w:rsidRPr="00E43FEA">
        <w:rPr>
          <w:sz w:val="28"/>
          <w:szCs w:val="28"/>
        </w:rPr>
        <w:t xml:space="preserve">âmara Municipal de Mato Leitão.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13 São funções do gestor de contrato: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I- Tratar com o contratado nas situações que extrapolam as do fiscal de contrato;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II - Controlar vigência dos prazos contratuais;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III - Analisar necessidade de prorrogações e aditivos contratuais; </w:t>
      </w:r>
    </w:p>
    <w:p w:rsidR="00C52EF1" w:rsidRDefault="00C52EF1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C52EF1" w:rsidRDefault="00C52EF1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C52EF1" w:rsidRDefault="00C52EF1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C52EF1" w:rsidRDefault="00C52EF1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C52EF1" w:rsidRDefault="00C52EF1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bookmarkStart w:id="0" w:name="_GoBack"/>
      <w:bookmarkEnd w:id="0"/>
      <w:r w:rsidRPr="00E43FEA">
        <w:rPr>
          <w:sz w:val="28"/>
          <w:szCs w:val="28"/>
        </w:rPr>
        <w:t xml:space="preserve">IV - Examinar, exigir, guardar e atualizar a documentação da habilitação dos contratados (todo o controle documental/legal do contrato);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V - Controlar as garantias contratuais prestadas pelo contratado;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VI - Confeccionar e publicar os termos contratuais e possíveis alterações, bem como aditivos e </w:t>
      </w:r>
      <w:proofErr w:type="spellStart"/>
      <w:r w:rsidRPr="00E43FEA">
        <w:rPr>
          <w:sz w:val="28"/>
          <w:szCs w:val="28"/>
        </w:rPr>
        <w:t>apostilamentos</w:t>
      </w:r>
      <w:proofErr w:type="spellEnd"/>
      <w:r w:rsidRPr="00E43FEA">
        <w:rPr>
          <w:sz w:val="28"/>
          <w:szCs w:val="28"/>
        </w:rPr>
        <w:t xml:space="preserve">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VII - Comunicar a autoridade competente com antecedência razoável a necessidade de abertura de novas licitações;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VIII - Realizar formalmente notificações aos contratados, nas obrigações que ultrapassam a competência do fiscal de contrato;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IX - Garantir e controlar a designação do representante da administração para desempenhar o acompanhamento e a fiscalização da execução do contrato;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X- Aplicação de penalidades, em consonância com o que reza o contrato, a partir da solicitação do fiscal de contrato;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XI - Designar e atuar em proximidade com os fiscais de contrato e demais setores da entidade, especialmente com o controle interno.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DAS DISPOSIÇÕES FINAIS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14 Fica instituído o "Manual de Orientações para Gestor e Fiscais de Contrato" a partir da publicação desta portaria com o intuito de orientar detalhadamente a aplicação do seu conteúdo.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 xml:space="preserve">Art. 15 Esta portaria entra em vigor na data de sua publicação, revogadas as disposições em contrário. </w:t>
      </w: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</w:p>
    <w:p w:rsidR="00D20BB6" w:rsidRPr="00E43FEA" w:rsidRDefault="00D20BB6" w:rsidP="00D20BB6">
      <w:pPr>
        <w:spacing w:line="240" w:lineRule="atLeast"/>
        <w:ind w:right="283" w:firstLine="2268"/>
        <w:jc w:val="both"/>
        <w:rPr>
          <w:sz w:val="28"/>
          <w:szCs w:val="28"/>
        </w:rPr>
      </w:pPr>
      <w:r w:rsidRPr="00E43FEA">
        <w:rPr>
          <w:sz w:val="28"/>
          <w:szCs w:val="28"/>
        </w:rPr>
        <w:t>Câmara Municipal de Vereadores de Mato Leitão, RS, 26 de setembro de 2022</w:t>
      </w:r>
    </w:p>
    <w:p w:rsidR="00D20BB6" w:rsidRDefault="00D20BB6" w:rsidP="00D20BB6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:rsidR="00D20BB6" w:rsidRPr="00641D63" w:rsidRDefault="00D20BB6" w:rsidP="00D20BB6">
      <w:pPr>
        <w:spacing w:line="240" w:lineRule="atLeast"/>
        <w:jc w:val="both"/>
        <w:rPr>
          <w:rFonts w:ascii="Arial" w:hAnsi="Arial"/>
          <w:sz w:val="24"/>
        </w:rPr>
      </w:pPr>
      <w:r w:rsidRPr="00641D63">
        <w:rPr>
          <w:rFonts w:ascii="Arial" w:hAnsi="Arial"/>
          <w:sz w:val="24"/>
        </w:rPr>
        <w:t>Registre-se e Publique-se.</w:t>
      </w:r>
    </w:p>
    <w:p w:rsidR="00D20BB6" w:rsidRPr="00641D63" w:rsidRDefault="00D20BB6" w:rsidP="00D20BB6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:rsidR="00D20BB6" w:rsidRPr="00641D63" w:rsidRDefault="00D20BB6" w:rsidP="00D20BB6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D20BB6" w:rsidRPr="00641D63" w:rsidRDefault="00D20BB6" w:rsidP="00D20BB6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  <w:r w:rsidRPr="00641D63">
        <w:rPr>
          <w:rFonts w:ascii="Arial MT Black" w:hAnsi="Arial MT Black"/>
          <w:b/>
          <w:sz w:val="24"/>
        </w:rPr>
        <w:t xml:space="preserve">      LUCIANO ANDRÉ VARGAS</w:t>
      </w:r>
    </w:p>
    <w:p w:rsidR="00D20BB6" w:rsidRPr="00641D63" w:rsidRDefault="00D20BB6" w:rsidP="00D20BB6">
      <w:pPr>
        <w:spacing w:line="240" w:lineRule="atLeast"/>
        <w:ind w:firstLine="2268"/>
        <w:jc w:val="both"/>
        <w:rPr>
          <w:rFonts w:ascii="Arial" w:hAnsi="Arial"/>
          <w:sz w:val="16"/>
        </w:rPr>
      </w:pPr>
      <w:r w:rsidRPr="00641D63">
        <w:rPr>
          <w:rFonts w:ascii="Arial" w:hAnsi="Arial"/>
          <w:sz w:val="16"/>
        </w:rPr>
        <w:t xml:space="preserve">   Presidente da Câmara Municipal de Vereadores </w:t>
      </w:r>
    </w:p>
    <w:p w:rsidR="00D20BB6" w:rsidRPr="00641D63" w:rsidRDefault="00D20BB6" w:rsidP="00D20BB6">
      <w:pPr>
        <w:spacing w:line="240" w:lineRule="atLeast"/>
        <w:ind w:firstLine="2268"/>
        <w:jc w:val="both"/>
        <w:rPr>
          <w:rFonts w:ascii="Arial" w:hAnsi="Arial"/>
          <w:sz w:val="16"/>
        </w:rPr>
      </w:pPr>
      <w:r w:rsidRPr="00641D63">
        <w:rPr>
          <w:rFonts w:ascii="Arial" w:hAnsi="Arial"/>
          <w:sz w:val="16"/>
        </w:rPr>
        <w:t xml:space="preserve">                       Exercício “2022”</w:t>
      </w:r>
    </w:p>
    <w:p w:rsidR="00D20BB6" w:rsidRPr="00641D63" w:rsidRDefault="00D20BB6" w:rsidP="00D20BB6">
      <w:pPr>
        <w:spacing w:line="240" w:lineRule="atLeast"/>
        <w:ind w:left="708"/>
        <w:jc w:val="both"/>
        <w:rPr>
          <w:rFonts w:ascii="Arial" w:hAnsi="Arial"/>
          <w:b/>
          <w:sz w:val="30"/>
        </w:rPr>
      </w:pPr>
    </w:p>
    <w:p w:rsidR="00D20BB6" w:rsidRPr="00641D63" w:rsidRDefault="00D20BB6" w:rsidP="00D20BB6">
      <w:pPr>
        <w:jc w:val="center"/>
        <w:rPr>
          <w:b/>
          <w:sz w:val="32"/>
        </w:rPr>
      </w:pPr>
    </w:p>
    <w:p w:rsidR="00D20BB6" w:rsidRPr="00641D63" w:rsidRDefault="00D20BB6" w:rsidP="00D20BB6">
      <w:pPr>
        <w:jc w:val="center"/>
        <w:rPr>
          <w:b/>
          <w:sz w:val="32"/>
        </w:rPr>
      </w:pPr>
    </w:p>
    <w:p w:rsidR="00D20BB6" w:rsidRDefault="00D20BB6" w:rsidP="00D20BB6">
      <w:pPr>
        <w:jc w:val="center"/>
        <w:rPr>
          <w:b/>
          <w:sz w:val="32"/>
        </w:rPr>
      </w:pPr>
    </w:p>
    <w:p w:rsidR="00DA3D0F" w:rsidRDefault="00DA3D0F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p w:rsidR="002A4946" w:rsidRDefault="002A4946" w:rsidP="00690FB5"/>
    <w:sectPr w:rsidR="002A4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2A4946"/>
    <w:rsid w:val="003D310E"/>
    <w:rsid w:val="005F624E"/>
    <w:rsid w:val="0062522E"/>
    <w:rsid w:val="00690FB5"/>
    <w:rsid w:val="00904386"/>
    <w:rsid w:val="00C52EF1"/>
    <w:rsid w:val="00D20BB6"/>
    <w:rsid w:val="00D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2E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E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1293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2022-09-27T19:09:00Z</cp:lastPrinted>
  <dcterms:created xsi:type="dcterms:W3CDTF">2022-09-27T10:52:00Z</dcterms:created>
  <dcterms:modified xsi:type="dcterms:W3CDTF">2022-09-27T19:11:00Z</dcterms:modified>
</cp:coreProperties>
</file>